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AE7" w:rsidRDefault="00254AE7" w:rsidP="00016678">
      <w:pPr>
        <w:spacing w:after="0" w:line="240" w:lineRule="auto"/>
        <w:jc w:val="center"/>
        <w:rPr>
          <w:b/>
          <w:color w:val="00A5A5"/>
          <w:sz w:val="49"/>
          <w:szCs w:val="49"/>
        </w:rPr>
      </w:pPr>
      <w:r>
        <w:rPr>
          <w:noProof/>
        </w:rPr>
        <w:drawing>
          <wp:anchor distT="0" distB="0" distL="114300" distR="114300" simplePos="0" relativeHeight="251658240" behindDoc="1" locked="0" layoutInCell="1" allowOverlap="1">
            <wp:simplePos x="0" y="0"/>
            <wp:positionH relativeFrom="column">
              <wp:posOffset>-238125</wp:posOffset>
            </wp:positionH>
            <wp:positionV relativeFrom="paragraph">
              <wp:posOffset>0</wp:posOffset>
            </wp:positionV>
            <wp:extent cx="1609090" cy="581025"/>
            <wp:effectExtent l="0" t="0" r="0" b="9525"/>
            <wp:wrapTight wrapText="bothSides">
              <wp:wrapPolygon edited="0">
                <wp:start x="2046" y="0"/>
                <wp:lineTo x="0" y="2833"/>
                <wp:lineTo x="0" y="17705"/>
                <wp:lineTo x="2046" y="21246"/>
                <wp:lineTo x="5370" y="21246"/>
                <wp:lineTo x="21225" y="20538"/>
                <wp:lineTo x="21225" y="6374"/>
                <wp:lineTo x="5114" y="0"/>
                <wp:lineTo x="204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etts-logo-colour@4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090" cy="581025"/>
                    </a:xfrm>
                    <a:prstGeom prst="rect">
                      <a:avLst/>
                    </a:prstGeom>
                  </pic:spPr>
                </pic:pic>
              </a:graphicData>
            </a:graphic>
            <wp14:sizeRelH relativeFrom="page">
              <wp14:pctWidth>0</wp14:pctWidth>
            </wp14:sizeRelH>
            <wp14:sizeRelV relativeFrom="page">
              <wp14:pctHeight>0</wp14:pctHeight>
            </wp14:sizeRelV>
          </wp:anchor>
        </w:drawing>
      </w:r>
      <w:r w:rsidRPr="00254AE7">
        <w:rPr>
          <w:b/>
          <w:color w:val="00A5A5"/>
          <w:sz w:val="49"/>
          <w:szCs w:val="49"/>
        </w:rPr>
        <w:t>Training Request Form</w:t>
      </w:r>
    </w:p>
    <w:p w:rsidR="00254AE7" w:rsidRDefault="00254AE7" w:rsidP="00016678">
      <w:pPr>
        <w:spacing w:after="0" w:line="240" w:lineRule="auto"/>
        <w:jc w:val="center"/>
        <w:rPr>
          <w:b/>
          <w:color w:val="00A5A5"/>
          <w:sz w:val="16"/>
          <w:szCs w:val="16"/>
        </w:rPr>
      </w:pPr>
      <w:r w:rsidRPr="00254AE7">
        <w:rPr>
          <w:b/>
          <w:color w:val="00A5A5"/>
          <w:sz w:val="16"/>
          <w:szCs w:val="16"/>
        </w:rPr>
        <w:t>ASSOCIATION FOR SERVICES TO TORTURE &amp; TRAUMA SURVIVORS</w:t>
      </w:r>
    </w:p>
    <w:p w:rsidR="00254AE7" w:rsidRPr="00247A3A" w:rsidRDefault="00D83A81" w:rsidP="00016678">
      <w:pPr>
        <w:rPr>
          <w:b/>
          <w:color w:val="00A5A5"/>
          <w:sz w:val="24"/>
          <w:szCs w:val="24"/>
        </w:rPr>
      </w:pPr>
      <w:r>
        <w:rPr>
          <w:b/>
          <w:noProof/>
          <w:color w:val="00A5A5"/>
          <w:sz w:val="24"/>
          <w:szCs w:val="24"/>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226060</wp:posOffset>
                </wp:positionV>
                <wp:extent cx="6029325" cy="660082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6029325" cy="6600825"/>
                        </a:xfrm>
                        <a:prstGeom prst="rect">
                          <a:avLst/>
                        </a:prstGeom>
                        <a:noFill/>
                        <a:ln w="28575">
                          <a:solidFill>
                            <a:srgbClr val="00A5A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4D9DD" id="Rectangle 5" o:spid="_x0000_s1026" style="position:absolute;margin-left:-11.25pt;margin-top:17.8pt;width:474.75pt;height:51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C/nQIAAJAFAAAOAAAAZHJzL2Uyb0RvYy54bWysVMFu2zAMvQ/YPwi6r3a8Om2NOkXQosOA&#10;oi3aDj0rshQbkEVNUuJkXz9KctygK3YYloMimuQj+UTy8mrXK7IV1nWgazo7ySkRmkPT6XVNf7zc&#10;fjmnxHmmG6ZAi5ruhaNXi8+fLgdTiQJaUI2wBEG0qwZT09Z7U2WZ463omTsBIzQqJdieeRTtOmss&#10;GxC9V1mR5/NsANsYC1w4h19vkpIuIr6UgvsHKZ3wRNUUc/PxtPFchTNbXLJqbZlpOz6mwf4hi551&#10;GoNOUDfMM7Kx3R9QfcctOJD+hEOfgZQdF7EGrGaWv6vmuWVGxFqQHGcmmtz/g+X320dLuqamJSWa&#10;9fhET0ga02slSBnoGYyr0OrZPNpRcngNte6k7cM/VkF2kdL9RKnYecLx4zwvLr4WiM1RN5/n+TkK&#10;iJO9uRvr/DcBPQmXmloMH6lk2zvnk+nBJETTcNsphd9ZpTQZalqcl2dl9HCguiZog9LZ9epaWbJl&#10;4enzZbk8BD4ywzSUxmxCkamsePN7JVKAJyGRHSykSBFCX4oJlnEutJ8lVcsakaKVOf7GKmMnB49Y&#10;s9IIGJAlZjlhjwAfYycGRvvgKmJbT8753xJLzpNHjAzaT859p8F+BKCwqjFysj+QlKgJLK2g2WPv&#10;WEhD5Qy/7fAF75jzj8ziFOG84WbwD3hIBfhSMN4oacH++uh7sMfmRi0lA05lTd3PDbOCEvVdY9tf&#10;zE5PwxhH4bQ8K1Cwx5rVsUZv+mvA15/hDjI8XoO9V4ertNC/4gJZhqioYppj7Jpybw/CtU/bAlcQ&#10;F8tlNMPRNczf6WfDA3hgNXToy+6VWTO2sccJuIfDBLPqXTcn2+CpYbnxILvY6m+8jnzj2MfGGVdU&#10;2CvHcrR6W6SL3wAAAP//AwBQSwMEFAAGAAgAAAAhAOOPjybfAAAACwEAAA8AAABkcnMvZG93bnJl&#10;di54bWxMj0FPg0AQhe8m/ofNmHhrF2goiiyNWj2b1mo8btkRqOwsYZeC/97xpMfJfHnve8Vmtp04&#10;4+BbRwriZQQCqXKmpVrB4fV5cQPCB01Gd45QwTd62JSXF4XOjZtoh+d9qAWHkM+1giaEPpfSVw1a&#10;7ZeuR+LfpxusDnwOtTSDnjjcdjKJorW0uiVuaHSPjw1WX/vRKqin99OYHT7ip9MqeXibX6zbbq1S&#10;11fz/R2IgHP4g+FXn9WhZKejG8l40SlYJEnKqIJVugbBwG2S8bgjk1GWxiDLQv7fUP4AAAD//wMA&#10;UEsBAi0AFAAGAAgAAAAhALaDOJL+AAAA4QEAABMAAAAAAAAAAAAAAAAAAAAAAFtDb250ZW50X1R5&#10;cGVzXS54bWxQSwECLQAUAAYACAAAACEAOP0h/9YAAACUAQAACwAAAAAAAAAAAAAAAAAvAQAAX3Jl&#10;bHMvLnJlbHNQSwECLQAUAAYACAAAACEAnknwv50CAACQBQAADgAAAAAAAAAAAAAAAAAuAgAAZHJz&#10;L2Uyb0RvYy54bWxQSwECLQAUAAYACAAAACEA44+PJt8AAAALAQAADwAAAAAAAAAAAAAAAAD3BAAA&#10;ZHJzL2Rvd25yZXYueG1sUEsFBgAAAAAEAAQA8wAAAAMGAAAAAA==&#10;" filled="f" strokecolor="#00a5a5" strokeweight="2.25pt"/>
            </w:pict>
          </mc:Fallback>
        </mc:AlternateContent>
      </w:r>
    </w:p>
    <w:p w:rsidR="00254AE7" w:rsidRPr="00247A3A" w:rsidRDefault="00254AE7" w:rsidP="00254AE7">
      <w:pPr>
        <w:rPr>
          <w:sz w:val="24"/>
          <w:szCs w:val="24"/>
        </w:rPr>
      </w:pPr>
      <w:r w:rsidRPr="00247A3A">
        <w:rPr>
          <w:b/>
          <w:sz w:val="24"/>
          <w:szCs w:val="24"/>
        </w:rPr>
        <w:t>Name:</w:t>
      </w:r>
      <w:r w:rsidR="00247A3A">
        <w:rPr>
          <w:sz w:val="24"/>
          <w:szCs w:val="24"/>
        </w:rPr>
        <w:tab/>
      </w:r>
      <w:r w:rsidR="00247A3A">
        <w:rPr>
          <w:sz w:val="24"/>
          <w:szCs w:val="24"/>
        </w:rPr>
        <w:tab/>
      </w:r>
      <w:r w:rsidR="00247A3A">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Organisation:</w:t>
      </w:r>
      <w:r w:rsidR="00247A3A">
        <w:rPr>
          <w:b/>
          <w:sz w:val="24"/>
          <w:szCs w:val="24"/>
        </w:rPr>
        <w:tab/>
      </w:r>
      <w:r w:rsidR="00247A3A">
        <w:rPr>
          <w:b/>
          <w:sz w:val="24"/>
          <w:szCs w:val="24"/>
        </w:rPr>
        <w:tab/>
      </w:r>
      <w:r w:rsidR="00247A3A">
        <w:rPr>
          <w:sz w:val="24"/>
          <w:szCs w:val="24"/>
        </w:rPr>
        <w:t>_________________________________________________________</w:t>
      </w:r>
    </w:p>
    <w:p w:rsidR="00254AE7" w:rsidRDefault="00247A3A" w:rsidP="00254AE7">
      <w:pPr>
        <w:rPr>
          <w:sz w:val="24"/>
          <w:szCs w:val="24"/>
        </w:rPr>
      </w:pPr>
      <w:r>
        <w:rPr>
          <w:b/>
          <w:sz w:val="24"/>
          <w:szCs w:val="24"/>
        </w:rPr>
        <w:t>Postal Address:</w:t>
      </w:r>
      <w:r>
        <w:rPr>
          <w:b/>
          <w:sz w:val="24"/>
          <w:szCs w:val="24"/>
        </w:rPr>
        <w:tab/>
      </w:r>
      <w:r>
        <w:rPr>
          <w:sz w:val="24"/>
          <w:szCs w:val="24"/>
        </w:rPr>
        <w:t>_________________________________________________________</w:t>
      </w:r>
    </w:p>
    <w:p w:rsidR="00254AE7" w:rsidRPr="00247A3A" w:rsidRDefault="00247A3A" w:rsidP="00254AE7">
      <w:pPr>
        <w:rPr>
          <w:sz w:val="24"/>
          <w:szCs w:val="24"/>
        </w:rPr>
      </w:pPr>
      <w:r>
        <w:rPr>
          <w:sz w:val="24"/>
          <w:szCs w:val="24"/>
        </w:rPr>
        <w:tab/>
      </w:r>
      <w:r>
        <w:rPr>
          <w:sz w:val="24"/>
          <w:szCs w:val="24"/>
        </w:rPr>
        <w:tab/>
      </w:r>
      <w:r>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Phone:</w:t>
      </w:r>
      <w:r w:rsidRPr="00247A3A">
        <w:rPr>
          <w:b/>
          <w:sz w:val="24"/>
          <w:szCs w:val="24"/>
        </w:rPr>
        <w:tab/>
      </w:r>
      <w:r w:rsidRPr="00247A3A">
        <w:rPr>
          <w:b/>
          <w:sz w:val="24"/>
          <w:szCs w:val="24"/>
        </w:rPr>
        <w:tab/>
      </w:r>
      <w:r w:rsidRPr="00247A3A">
        <w:rPr>
          <w:b/>
          <w:sz w:val="24"/>
          <w:szCs w:val="24"/>
        </w:rPr>
        <w:tab/>
      </w:r>
      <w:r w:rsidR="00247A3A">
        <w:rPr>
          <w:sz w:val="24"/>
          <w:szCs w:val="24"/>
        </w:rPr>
        <w:t>____________________________</w:t>
      </w:r>
      <w:r w:rsidR="00247A3A">
        <w:rPr>
          <w:b/>
          <w:sz w:val="24"/>
          <w:szCs w:val="24"/>
        </w:rPr>
        <w:t xml:space="preserve"> </w:t>
      </w:r>
    </w:p>
    <w:p w:rsidR="00254AE7" w:rsidRPr="00247A3A" w:rsidRDefault="00254AE7" w:rsidP="00254AE7">
      <w:pPr>
        <w:rPr>
          <w:sz w:val="24"/>
          <w:szCs w:val="24"/>
        </w:rPr>
      </w:pPr>
      <w:r w:rsidRPr="00247A3A">
        <w:rPr>
          <w:b/>
          <w:sz w:val="24"/>
          <w:szCs w:val="24"/>
        </w:rPr>
        <w:t>Email:</w:t>
      </w:r>
      <w:r w:rsidR="00247A3A">
        <w:rPr>
          <w:sz w:val="24"/>
          <w:szCs w:val="24"/>
        </w:rPr>
        <w:tab/>
      </w:r>
      <w:r w:rsidR="00247A3A">
        <w:rPr>
          <w:sz w:val="24"/>
          <w:szCs w:val="24"/>
        </w:rPr>
        <w:tab/>
      </w:r>
      <w:r w:rsidR="00247A3A">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Venue:</w:t>
      </w:r>
      <w:r w:rsidR="00247A3A">
        <w:rPr>
          <w:sz w:val="24"/>
          <w:szCs w:val="24"/>
        </w:rPr>
        <w:tab/>
      </w:r>
      <w:r w:rsidR="00247A3A">
        <w:rPr>
          <w:sz w:val="24"/>
          <w:szCs w:val="24"/>
        </w:rPr>
        <w:tab/>
      </w:r>
      <w:r w:rsidR="00247A3A">
        <w:rPr>
          <w:sz w:val="24"/>
          <w:szCs w:val="24"/>
        </w:rPr>
        <w:tab/>
        <w:t>_________________________________________________________</w:t>
      </w:r>
    </w:p>
    <w:p w:rsidR="00254AE7" w:rsidRPr="00247A3A" w:rsidRDefault="00254AE7" w:rsidP="00254AE7">
      <w:pPr>
        <w:rPr>
          <w:sz w:val="24"/>
          <w:szCs w:val="24"/>
        </w:rPr>
      </w:pPr>
      <w:r w:rsidRPr="00247A3A">
        <w:rPr>
          <w:b/>
          <w:sz w:val="24"/>
          <w:szCs w:val="24"/>
        </w:rPr>
        <w:t>Proposed Date/s:</w:t>
      </w:r>
      <w:r w:rsidR="00247A3A">
        <w:rPr>
          <w:sz w:val="24"/>
          <w:szCs w:val="24"/>
        </w:rPr>
        <w:tab/>
        <w:t xml:space="preserve">_____________________________ </w:t>
      </w:r>
      <w:r w:rsidR="00247A3A">
        <w:rPr>
          <w:b/>
          <w:sz w:val="24"/>
          <w:szCs w:val="24"/>
        </w:rPr>
        <w:t>Time/s:</w:t>
      </w:r>
      <w:r w:rsidR="00247A3A">
        <w:rPr>
          <w:sz w:val="24"/>
          <w:szCs w:val="24"/>
        </w:rPr>
        <w:t xml:space="preserve"> _____________________</w:t>
      </w:r>
    </w:p>
    <w:p w:rsidR="00247A3A" w:rsidRPr="00247A3A" w:rsidRDefault="00254AE7" w:rsidP="00254AE7">
      <w:pPr>
        <w:rPr>
          <w:sz w:val="24"/>
          <w:szCs w:val="24"/>
        </w:rPr>
      </w:pPr>
      <w:r w:rsidRPr="00247A3A">
        <w:rPr>
          <w:b/>
          <w:sz w:val="24"/>
          <w:szCs w:val="24"/>
        </w:rPr>
        <w:t>Length:</w:t>
      </w:r>
      <w:r w:rsidRPr="00247A3A">
        <w:rPr>
          <w:b/>
          <w:sz w:val="24"/>
          <w:szCs w:val="24"/>
        </w:rPr>
        <w:tab/>
      </w:r>
      <w:r w:rsidRPr="00247A3A">
        <w:rPr>
          <w:b/>
          <w:sz w:val="24"/>
          <w:szCs w:val="24"/>
        </w:rPr>
        <w:tab/>
        <w:t>Half Day</w:t>
      </w:r>
      <w:r w:rsidR="00247A3A">
        <w:rPr>
          <w:b/>
          <w:sz w:val="24"/>
          <w:szCs w:val="24"/>
        </w:rPr>
        <w:t xml:space="preserve">   </w:t>
      </w:r>
      <w:sdt>
        <w:sdtPr>
          <w:rPr>
            <w:sz w:val="24"/>
            <w:szCs w:val="24"/>
          </w:rPr>
          <w:id w:val="487682834"/>
          <w14:checkbox>
            <w14:checked w14:val="0"/>
            <w14:checkedState w14:val="2612" w14:font="MS Gothic"/>
            <w14:uncheckedState w14:val="2610" w14:font="MS Gothic"/>
          </w14:checkbox>
        </w:sdtPr>
        <w:sdtEndPr/>
        <w:sdtContent>
          <w:r w:rsidR="00FC26BC" w:rsidRPr="00FC26BC">
            <w:rPr>
              <w:rFonts w:ascii="MS Gothic" w:eastAsia="MS Gothic" w:hAnsi="MS Gothic" w:hint="eastAsia"/>
              <w:sz w:val="24"/>
              <w:szCs w:val="24"/>
            </w:rPr>
            <w:t>☐</w:t>
          </w:r>
        </w:sdtContent>
      </w:sdt>
      <w:r w:rsidR="00247A3A">
        <w:rPr>
          <w:b/>
          <w:sz w:val="24"/>
          <w:szCs w:val="24"/>
        </w:rPr>
        <w:t xml:space="preserve">  </w:t>
      </w:r>
      <w:r w:rsidRPr="00247A3A">
        <w:rPr>
          <w:b/>
          <w:sz w:val="24"/>
          <w:szCs w:val="24"/>
        </w:rPr>
        <w:tab/>
        <w:t>Full Day</w:t>
      </w:r>
      <w:r w:rsidR="00FC26BC">
        <w:rPr>
          <w:sz w:val="24"/>
          <w:szCs w:val="24"/>
        </w:rPr>
        <w:t xml:space="preserve">    </w:t>
      </w:r>
      <w:sdt>
        <w:sdtPr>
          <w:rPr>
            <w:sz w:val="24"/>
            <w:szCs w:val="24"/>
          </w:rPr>
          <w:id w:val="-1023937840"/>
          <w14:checkbox>
            <w14:checked w14:val="0"/>
            <w14:checkedState w14:val="2612" w14:font="MS Gothic"/>
            <w14:uncheckedState w14:val="2610" w14:font="MS Gothic"/>
          </w14:checkbox>
        </w:sdtPr>
        <w:sdtEndPr/>
        <w:sdtContent>
          <w:r w:rsidR="00FC26BC">
            <w:rPr>
              <w:rFonts w:ascii="MS Gothic" w:eastAsia="MS Gothic" w:hAnsi="MS Gothic" w:hint="eastAsia"/>
              <w:sz w:val="24"/>
              <w:szCs w:val="24"/>
            </w:rPr>
            <w:t>☐</w:t>
          </w:r>
        </w:sdtContent>
      </w:sdt>
      <w:r w:rsidRPr="00247A3A">
        <w:rPr>
          <w:b/>
          <w:sz w:val="24"/>
          <w:szCs w:val="24"/>
        </w:rPr>
        <w:tab/>
        <w:t>Number of Attendees:</w:t>
      </w:r>
      <w:r w:rsidR="00247A3A">
        <w:rPr>
          <w:sz w:val="24"/>
          <w:szCs w:val="24"/>
        </w:rPr>
        <w:t xml:space="preserve"> ______________</w:t>
      </w:r>
    </w:p>
    <w:p w:rsidR="00247A3A" w:rsidRPr="00247A3A" w:rsidRDefault="00247A3A" w:rsidP="00254AE7">
      <w:pPr>
        <w:rPr>
          <w:b/>
          <w:sz w:val="24"/>
          <w:szCs w:val="24"/>
        </w:rPr>
      </w:pPr>
      <w:r w:rsidRPr="00247A3A">
        <w:rPr>
          <w:b/>
          <w:sz w:val="24"/>
          <w:szCs w:val="24"/>
        </w:rPr>
        <w:t>Standard packages</w:t>
      </w:r>
      <w:r w:rsidR="008D4A3D">
        <w:rPr>
          <w:b/>
          <w:sz w:val="24"/>
          <w:szCs w:val="24"/>
        </w:rPr>
        <w:tab/>
      </w:r>
      <w:r w:rsidR="008D4A3D">
        <w:rPr>
          <w:b/>
          <w:sz w:val="24"/>
          <w:szCs w:val="24"/>
        </w:rPr>
        <w:tab/>
      </w:r>
      <w:r w:rsidR="008D4A3D">
        <w:rPr>
          <w:b/>
          <w:sz w:val="24"/>
          <w:szCs w:val="24"/>
        </w:rPr>
        <w:tab/>
      </w:r>
      <w:r w:rsidR="008D4A3D">
        <w:rPr>
          <w:b/>
          <w:sz w:val="24"/>
          <w:szCs w:val="24"/>
        </w:rPr>
        <w:tab/>
      </w:r>
      <w:proofErr w:type="gramStart"/>
      <w:r w:rsidR="00FC26BC">
        <w:rPr>
          <w:sz w:val="24"/>
          <w:szCs w:val="24"/>
        </w:rPr>
        <w:tab/>
        <w:t xml:space="preserve">  </w:t>
      </w:r>
      <w:r w:rsidR="00FC26BC">
        <w:rPr>
          <w:sz w:val="24"/>
          <w:szCs w:val="24"/>
        </w:rPr>
        <w:tab/>
      </w:r>
      <w:proofErr w:type="gramEnd"/>
      <w:r w:rsidR="002F4BBD">
        <w:rPr>
          <w:sz w:val="24"/>
          <w:szCs w:val="24"/>
        </w:rPr>
        <w:t xml:space="preserve">    </w:t>
      </w:r>
      <w:r w:rsidRPr="00247A3A">
        <w:rPr>
          <w:b/>
          <w:sz w:val="24"/>
          <w:szCs w:val="24"/>
        </w:rPr>
        <w:t>Please tick</w:t>
      </w:r>
    </w:p>
    <w:p w:rsidR="00C6480C" w:rsidRDefault="002F4BBD" w:rsidP="00254AE7">
      <w:pPr>
        <w:rPr>
          <w:sz w:val="24"/>
          <w:szCs w:val="24"/>
        </w:rPr>
      </w:pPr>
      <w:r>
        <w:rPr>
          <w:sz w:val="24"/>
          <w:szCs w:val="24"/>
        </w:rPr>
        <w:t>Trauma informed care in the context of refugee children</w:t>
      </w:r>
      <w:r>
        <w:rPr>
          <w:sz w:val="24"/>
          <w:szCs w:val="24"/>
        </w:rPr>
        <w:tab/>
      </w:r>
      <w:r w:rsidR="00040504">
        <w:rPr>
          <w:sz w:val="24"/>
          <w:szCs w:val="24"/>
        </w:rPr>
        <w:tab/>
      </w:r>
      <w:sdt>
        <w:sdtPr>
          <w:rPr>
            <w:sz w:val="24"/>
            <w:szCs w:val="24"/>
          </w:rPr>
          <w:id w:val="-530181576"/>
          <w14:checkbox>
            <w14:checked w14:val="0"/>
            <w14:checkedState w14:val="2612" w14:font="MS Gothic"/>
            <w14:uncheckedState w14:val="2610" w14:font="MS Gothic"/>
          </w14:checkbox>
        </w:sdtPr>
        <w:sdtEndPr/>
        <w:sdtContent>
          <w:r w:rsidR="00040504">
            <w:rPr>
              <w:rFonts w:ascii="MS Gothic" w:eastAsia="MS Gothic" w:hAnsi="MS Gothic" w:hint="eastAsia"/>
              <w:sz w:val="24"/>
              <w:szCs w:val="24"/>
            </w:rPr>
            <w:t>☐</w:t>
          </w:r>
        </w:sdtContent>
      </w:sdt>
    </w:p>
    <w:p w:rsidR="00040504" w:rsidRDefault="00040504" w:rsidP="00254AE7">
      <w:pPr>
        <w:rPr>
          <w:sz w:val="24"/>
          <w:szCs w:val="24"/>
        </w:rPr>
      </w:pPr>
      <w:r>
        <w:rPr>
          <w:sz w:val="24"/>
          <w:szCs w:val="24"/>
        </w:rPr>
        <w:t>What is cultural competency?</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240592093"/>
          <w14:checkbox>
            <w14:checked w14:val="0"/>
            <w14:checkedState w14:val="2612" w14:font="MS Gothic"/>
            <w14:uncheckedState w14:val="2610" w14:font="MS Gothic"/>
          </w14:checkbox>
        </w:sdtPr>
        <w:sdtEndPr/>
        <w:sdtContent>
          <w:r w:rsidR="002F4BBD">
            <w:rPr>
              <w:rFonts w:ascii="MS Gothic" w:eastAsia="MS Gothic" w:hAnsi="MS Gothic" w:hint="eastAsia"/>
              <w:sz w:val="24"/>
              <w:szCs w:val="24"/>
            </w:rPr>
            <w:t>☐</w:t>
          </w:r>
        </w:sdtContent>
      </w:sdt>
    </w:p>
    <w:p w:rsidR="00040504" w:rsidRDefault="002F4BBD" w:rsidP="00040504">
      <w:pPr>
        <w:ind w:left="2160" w:hanging="2160"/>
        <w:rPr>
          <w:sz w:val="24"/>
          <w:szCs w:val="24"/>
        </w:rPr>
      </w:pPr>
      <w:r>
        <w:rPr>
          <w:sz w:val="24"/>
          <w:szCs w:val="24"/>
        </w:rPr>
        <w:t>Understanding the refugee and asylum seeker experience</w:t>
      </w:r>
      <w:r w:rsidR="00C6480C">
        <w:rPr>
          <w:sz w:val="24"/>
          <w:szCs w:val="24"/>
        </w:rPr>
        <w:tab/>
      </w:r>
      <w:r>
        <w:rPr>
          <w:sz w:val="24"/>
          <w:szCs w:val="24"/>
        </w:rPr>
        <w:t xml:space="preserve">              </w:t>
      </w:r>
      <w:sdt>
        <w:sdtPr>
          <w:rPr>
            <w:sz w:val="24"/>
            <w:szCs w:val="24"/>
          </w:rPr>
          <w:id w:val="-6914526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2F4BBD" w:rsidP="00040504">
      <w:pPr>
        <w:ind w:left="2160" w:hanging="2160"/>
        <w:rPr>
          <w:sz w:val="24"/>
          <w:szCs w:val="24"/>
        </w:rPr>
      </w:pPr>
      <w:r>
        <w:rPr>
          <w:sz w:val="24"/>
          <w:szCs w:val="24"/>
        </w:rPr>
        <w:t xml:space="preserve">Suicide risk in refugee and asylum seekers               </w:t>
      </w:r>
      <w:r>
        <w:rPr>
          <w:sz w:val="24"/>
          <w:szCs w:val="24"/>
        </w:rPr>
        <w:tab/>
      </w:r>
      <w:r>
        <w:rPr>
          <w:sz w:val="24"/>
          <w:szCs w:val="24"/>
        </w:rPr>
        <w:tab/>
      </w:r>
      <w:r>
        <w:rPr>
          <w:sz w:val="24"/>
          <w:szCs w:val="24"/>
        </w:rPr>
        <w:tab/>
        <w:t xml:space="preserve"> </w:t>
      </w:r>
      <w:sdt>
        <w:sdtPr>
          <w:rPr>
            <w:sz w:val="24"/>
            <w:szCs w:val="24"/>
          </w:rPr>
          <w:id w:val="119904080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040504" w:rsidP="002F4BBD">
      <w:pPr>
        <w:rPr>
          <w:sz w:val="24"/>
          <w:szCs w:val="24"/>
        </w:rPr>
      </w:pPr>
      <w:r>
        <w:rPr>
          <w:sz w:val="24"/>
          <w:szCs w:val="24"/>
        </w:rPr>
        <w:t>Working with Interpreters</w:t>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42379959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040504" w:rsidP="00040504">
      <w:pPr>
        <w:ind w:left="2160" w:hanging="2160"/>
        <w:rPr>
          <w:sz w:val="24"/>
          <w:szCs w:val="24"/>
        </w:rPr>
      </w:pPr>
      <w:r>
        <w:rPr>
          <w:sz w:val="24"/>
          <w:szCs w:val="24"/>
        </w:rPr>
        <w:t>Incidental Counsellor: Responding to trauma behaviours</w:t>
      </w:r>
      <w:r>
        <w:rPr>
          <w:sz w:val="24"/>
          <w:szCs w:val="24"/>
        </w:rPr>
        <w:tab/>
      </w:r>
      <w:r>
        <w:rPr>
          <w:sz w:val="24"/>
          <w:szCs w:val="24"/>
        </w:rPr>
        <w:tab/>
      </w:r>
      <w:sdt>
        <w:sdtPr>
          <w:rPr>
            <w:sz w:val="24"/>
            <w:szCs w:val="24"/>
          </w:rPr>
          <w:id w:val="-190158021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C26BC" w:rsidRDefault="00040504" w:rsidP="00040504">
      <w:pPr>
        <w:ind w:left="2160" w:hanging="2160"/>
        <w:rPr>
          <w:sz w:val="24"/>
          <w:szCs w:val="24"/>
        </w:rPr>
      </w:pPr>
      <w:r>
        <w:rPr>
          <w:sz w:val="24"/>
          <w:szCs w:val="24"/>
        </w:rPr>
        <w:t>Working with Refugee and Asylum Seeker Youth</w:t>
      </w:r>
      <w:r w:rsidR="00C6480C">
        <w:rPr>
          <w:sz w:val="24"/>
          <w:szCs w:val="24"/>
        </w:rPr>
        <w:tab/>
      </w:r>
      <w:r w:rsidR="00C6480C">
        <w:rPr>
          <w:sz w:val="24"/>
          <w:szCs w:val="24"/>
        </w:rPr>
        <w:tab/>
      </w:r>
      <w:r w:rsidR="00C6480C">
        <w:rPr>
          <w:sz w:val="24"/>
          <w:szCs w:val="24"/>
        </w:rPr>
        <w:tab/>
      </w:r>
      <w:sdt>
        <w:sdtPr>
          <w:rPr>
            <w:sz w:val="24"/>
            <w:szCs w:val="24"/>
          </w:rPr>
          <w:id w:val="-179035016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F4BBD" w:rsidRDefault="002F4BBD" w:rsidP="002F4BBD">
      <w:pPr>
        <w:ind w:left="2160" w:hanging="2160"/>
        <w:rPr>
          <w:sz w:val="24"/>
          <w:szCs w:val="24"/>
        </w:rPr>
      </w:pPr>
      <w:r>
        <w:rPr>
          <w:sz w:val="24"/>
          <w:szCs w:val="24"/>
        </w:rPr>
        <w:t xml:space="preserve">Managing compassion fatigue </w:t>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703217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F4BBD" w:rsidRDefault="002F4BBD" w:rsidP="002F4BBD">
      <w:pPr>
        <w:rPr>
          <w:sz w:val="24"/>
          <w:szCs w:val="24"/>
        </w:rPr>
      </w:pPr>
      <w:r>
        <w:rPr>
          <w:sz w:val="24"/>
          <w:szCs w:val="24"/>
        </w:rPr>
        <w:t xml:space="preserve">Healthy relationships: understanding family and domestic violence within refugee communities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sdt>
        <w:sdtPr>
          <w:rPr>
            <w:sz w:val="24"/>
            <w:szCs w:val="24"/>
          </w:rPr>
          <w:id w:val="19481845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40504" w:rsidRDefault="00FC26BC" w:rsidP="002F4BBD">
      <w:pPr>
        <w:rPr>
          <w:sz w:val="24"/>
          <w:szCs w:val="24"/>
        </w:rPr>
      </w:pPr>
      <w:r>
        <w:rPr>
          <w:b/>
          <w:sz w:val="24"/>
          <w:szCs w:val="24"/>
        </w:rPr>
        <w:t>Tailored</w:t>
      </w:r>
      <w:r>
        <w:rPr>
          <w:sz w:val="24"/>
          <w:szCs w:val="24"/>
        </w:rPr>
        <w:t xml:space="preserve"> </w:t>
      </w:r>
      <w:r w:rsidR="008D4A3D">
        <w:rPr>
          <w:i/>
          <w:sz w:val="24"/>
          <w:szCs w:val="24"/>
        </w:rPr>
        <w:tab/>
      </w:r>
      <w:r w:rsidR="008D4A3D">
        <w:rPr>
          <w:i/>
          <w:sz w:val="24"/>
          <w:szCs w:val="24"/>
        </w:rPr>
        <w:tab/>
      </w:r>
      <w:r w:rsidR="008D4A3D">
        <w:rPr>
          <w:i/>
          <w:sz w:val="24"/>
          <w:szCs w:val="24"/>
        </w:rPr>
        <w:tab/>
      </w:r>
      <w:r>
        <w:rPr>
          <w:sz w:val="24"/>
          <w:szCs w:val="24"/>
        </w:rPr>
        <w:tab/>
      </w:r>
      <w:r w:rsidR="00040504">
        <w:rPr>
          <w:sz w:val="24"/>
          <w:szCs w:val="24"/>
        </w:rPr>
        <w:tab/>
      </w:r>
      <w:r w:rsidR="00040504">
        <w:rPr>
          <w:sz w:val="24"/>
          <w:szCs w:val="24"/>
        </w:rPr>
        <w:tab/>
      </w:r>
      <w:r w:rsidR="00040504">
        <w:rPr>
          <w:sz w:val="24"/>
          <w:szCs w:val="24"/>
        </w:rPr>
        <w:tab/>
      </w:r>
      <w:r w:rsidR="00040504">
        <w:rPr>
          <w:sz w:val="24"/>
          <w:szCs w:val="24"/>
        </w:rPr>
        <w:tab/>
      </w:r>
      <w:sdt>
        <w:sdtPr>
          <w:rPr>
            <w:sz w:val="24"/>
            <w:szCs w:val="24"/>
          </w:rPr>
          <w:id w:val="-1054997891"/>
          <w14:checkbox>
            <w14:checked w14:val="0"/>
            <w14:checkedState w14:val="2612" w14:font="MS Gothic"/>
            <w14:uncheckedState w14:val="2610" w14:font="MS Gothic"/>
          </w14:checkbox>
        </w:sdtPr>
        <w:sdtEndPr/>
        <w:sdtContent>
          <w:r w:rsidR="00040504">
            <w:rPr>
              <w:rFonts w:ascii="MS Gothic" w:eastAsia="MS Gothic" w:hAnsi="MS Gothic" w:hint="eastAsia"/>
              <w:sz w:val="24"/>
              <w:szCs w:val="24"/>
            </w:rPr>
            <w:t>☐</w:t>
          </w:r>
        </w:sdtContent>
      </w:sdt>
    </w:p>
    <w:p w:rsidR="00FC26BC" w:rsidRDefault="00FC26BC" w:rsidP="00773B5A">
      <w:pPr>
        <w:rPr>
          <w:sz w:val="24"/>
          <w:szCs w:val="24"/>
        </w:rPr>
      </w:pPr>
      <w:r>
        <w:rPr>
          <w:b/>
          <w:sz w:val="24"/>
          <w:szCs w:val="24"/>
        </w:rPr>
        <w:tab/>
      </w:r>
      <w:r>
        <w:rPr>
          <w:b/>
          <w:sz w:val="24"/>
          <w:szCs w:val="24"/>
        </w:rPr>
        <w:tab/>
      </w:r>
      <w:r>
        <w:rPr>
          <w:b/>
          <w:sz w:val="24"/>
          <w:szCs w:val="24"/>
        </w:rPr>
        <w:tab/>
      </w:r>
      <w:r>
        <w:rPr>
          <w:b/>
          <w:sz w:val="24"/>
          <w:szCs w:val="24"/>
        </w:rPr>
        <w:tab/>
      </w:r>
    </w:p>
    <w:p w:rsidR="00FC26BC" w:rsidRDefault="00FC26BC" w:rsidP="00FC26BC">
      <w:pPr>
        <w:ind w:left="2160" w:hanging="2160"/>
        <w:rPr>
          <w:sz w:val="24"/>
          <w:szCs w:val="24"/>
        </w:rPr>
      </w:pPr>
      <w:r>
        <w:rPr>
          <w:b/>
          <w:sz w:val="24"/>
          <w:szCs w:val="24"/>
        </w:rPr>
        <w:t>More Information:</w:t>
      </w:r>
      <w:r>
        <w:rPr>
          <w:b/>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_________________________________________________________</w:t>
      </w:r>
    </w:p>
    <w:p w:rsidR="00FC26BC" w:rsidRDefault="00FC26BC" w:rsidP="00FC26BC">
      <w:pPr>
        <w:ind w:left="2160" w:hanging="2160"/>
        <w:rPr>
          <w:sz w:val="24"/>
          <w:szCs w:val="24"/>
        </w:rPr>
      </w:pPr>
      <w:r>
        <w:rPr>
          <w:b/>
          <w:sz w:val="24"/>
          <w:szCs w:val="24"/>
        </w:rPr>
        <w:tab/>
      </w:r>
      <w:r>
        <w:rPr>
          <w:sz w:val="24"/>
          <w:szCs w:val="24"/>
        </w:rPr>
        <w:t>_________________________________________________________</w:t>
      </w:r>
    </w:p>
    <w:p w:rsidR="00FC26BC" w:rsidRDefault="00FC26BC" w:rsidP="00FC26BC">
      <w:pPr>
        <w:ind w:left="2160" w:hanging="2160"/>
        <w:rPr>
          <w:sz w:val="24"/>
          <w:szCs w:val="24"/>
        </w:rPr>
      </w:pPr>
      <w:r>
        <w:rPr>
          <w:sz w:val="24"/>
          <w:szCs w:val="24"/>
        </w:rPr>
        <w:tab/>
        <w:t>_________________________________________________________</w:t>
      </w:r>
    </w:p>
    <w:p w:rsidR="00FC26BC" w:rsidRDefault="00FC26BC" w:rsidP="00FC26BC">
      <w:pPr>
        <w:ind w:left="2160" w:hanging="2160"/>
        <w:rPr>
          <w:sz w:val="24"/>
          <w:szCs w:val="24"/>
        </w:rPr>
      </w:pPr>
      <w:r>
        <w:rPr>
          <w:sz w:val="24"/>
          <w:szCs w:val="24"/>
        </w:rPr>
        <w:tab/>
        <w:t>_________________________________________________________</w:t>
      </w:r>
    </w:p>
    <w:p w:rsidR="00FC26BC" w:rsidRDefault="00FC26BC" w:rsidP="00016678">
      <w:pPr>
        <w:ind w:left="2160" w:hanging="2160"/>
        <w:rPr>
          <w:sz w:val="24"/>
          <w:szCs w:val="24"/>
        </w:rPr>
      </w:pPr>
      <w:r>
        <w:rPr>
          <w:sz w:val="24"/>
          <w:szCs w:val="24"/>
        </w:rPr>
        <w:tab/>
        <w:t>_________________________________________________________</w:t>
      </w:r>
      <w:r w:rsidR="00016678">
        <w:rPr>
          <w:sz w:val="24"/>
          <w:szCs w:val="24"/>
        </w:rPr>
        <w:br/>
      </w:r>
    </w:p>
    <w:p w:rsidR="003C367C" w:rsidRDefault="003C367C" w:rsidP="00016678">
      <w:pPr>
        <w:ind w:left="2160" w:hanging="2160"/>
        <w:jc w:val="center"/>
        <w:rPr>
          <w:b/>
          <w:sz w:val="24"/>
          <w:szCs w:val="24"/>
        </w:rPr>
      </w:pPr>
    </w:p>
    <w:p w:rsidR="00773B5A" w:rsidRDefault="00773B5A" w:rsidP="00016678">
      <w:pPr>
        <w:ind w:left="2160" w:hanging="2160"/>
        <w:jc w:val="center"/>
        <w:rPr>
          <w:b/>
          <w:sz w:val="24"/>
          <w:szCs w:val="24"/>
        </w:rPr>
      </w:pPr>
    </w:p>
    <w:p w:rsidR="00FC26BC" w:rsidRPr="00016678" w:rsidRDefault="00FC26BC" w:rsidP="00016678">
      <w:pPr>
        <w:ind w:left="2160" w:hanging="2160"/>
        <w:jc w:val="center"/>
        <w:rPr>
          <w:b/>
          <w:sz w:val="24"/>
          <w:szCs w:val="24"/>
        </w:rPr>
      </w:pPr>
      <w:r w:rsidRPr="00016678">
        <w:rPr>
          <w:b/>
          <w:sz w:val="24"/>
          <w:szCs w:val="24"/>
        </w:rPr>
        <w:t>To effectively deliver your training workshop we require the supply of the following;</w:t>
      </w:r>
    </w:p>
    <w:p w:rsidR="00016678" w:rsidRDefault="00016678" w:rsidP="00016678">
      <w:pPr>
        <w:ind w:left="2160" w:hanging="2160"/>
        <w:jc w:val="center"/>
        <w:rPr>
          <w:sz w:val="24"/>
          <w:szCs w:val="24"/>
        </w:rPr>
      </w:pPr>
      <w:r w:rsidRPr="00016678">
        <w:rPr>
          <w:b/>
          <w:i/>
          <w:sz w:val="24"/>
          <w:szCs w:val="24"/>
        </w:rPr>
        <w:t>(please tick)</w:t>
      </w:r>
    </w:p>
    <w:p w:rsidR="00016678" w:rsidRDefault="00016678" w:rsidP="00016678">
      <w:pPr>
        <w:ind w:left="2160"/>
        <w:rPr>
          <w:sz w:val="24"/>
          <w:szCs w:val="24"/>
        </w:rPr>
      </w:pPr>
      <w:r>
        <w:rPr>
          <w:sz w:val="24"/>
          <w:szCs w:val="24"/>
        </w:rPr>
        <w:t>Laptop and speakers</w:t>
      </w:r>
      <w:r>
        <w:rPr>
          <w:sz w:val="24"/>
          <w:szCs w:val="24"/>
        </w:rPr>
        <w:tab/>
      </w:r>
      <w:r>
        <w:rPr>
          <w:sz w:val="24"/>
          <w:szCs w:val="24"/>
        </w:rPr>
        <w:tab/>
      </w:r>
      <w:sdt>
        <w:sdtPr>
          <w:rPr>
            <w:sz w:val="24"/>
            <w:szCs w:val="24"/>
          </w:rPr>
          <w:id w:val="-124002158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3711079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16678" w:rsidRDefault="00016678" w:rsidP="00016678">
      <w:pPr>
        <w:ind w:left="2160"/>
        <w:rPr>
          <w:sz w:val="24"/>
          <w:szCs w:val="24"/>
        </w:rPr>
      </w:pPr>
      <w:r>
        <w:rPr>
          <w:sz w:val="24"/>
          <w:szCs w:val="24"/>
        </w:rPr>
        <w:t>Projector and screen</w:t>
      </w:r>
      <w:r>
        <w:rPr>
          <w:sz w:val="24"/>
          <w:szCs w:val="24"/>
        </w:rPr>
        <w:tab/>
      </w:r>
      <w:r>
        <w:rPr>
          <w:sz w:val="24"/>
          <w:szCs w:val="24"/>
        </w:rPr>
        <w:tab/>
      </w:r>
      <w:sdt>
        <w:sdtPr>
          <w:rPr>
            <w:sz w:val="24"/>
            <w:szCs w:val="24"/>
          </w:rPr>
          <w:id w:val="-9580260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82692865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16678" w:rsidRDefault="00016678" w:rsidP="00016678">
      <w:pPr>
        <w:ind w:left="2160"/>
        <w:rPr>
          <w:sz w:val="24"/>
          <w:szCs w:val="24"/>
        </w:rPr>
      </w:pPr>
      <w:r>
        <w:rPr>
          <w:sz w:val="24"/>
          <w:szCs w:val="24"/>
        </w:rPr>
        <w:t>Whiteboard and markers</w:t>
      </w:r>
      <w:r>
        <w:rPr>
          <w:sz w:val="24"/>
          <w:szCs w:val="24"/>
        </w:rPr>
        <w:tab/>
      </w:r>
      <w:sdt>
        <w:sdtPr>
          <w:rPr>
            <w:sz w:val="24"/>
            <w:szCs w:val="24"/>
          </w:rPr>
          <w:id w:val="213712820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Pr>
          <w:sz w:val="24"/>
          <w:szCs w:val="24"/>
        </w:rPr>
        <w:tab/>
      </w:r>
      <w:r>
        <w:rPr>
          <w:sz w:val="24"/>
          <w:szCs w:val="24"/>
        </w:rPr>
        <w:tab/>
      </w:r>
      <w:sdt>
        <w:sdtPr>
          <w:rPr>
            <w:sz w:val="24"/>
            <w:szCs w:val="24"/>
          </w:rPr>
          <w:id w:val="1089121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rsidR="00016678" w:rsidRPr="00016678" w:rsidRDefault="00016678" w:rsidP="00016678">
      <w:pPr>
        <w:ind w:left="284"/>
        <w:jc w:val="center"/>
        <w:rPr>
          <w:b/>
          <w:sz w:val="24"/>
          <w:szCs w:val="24"/>
        </w:rPr>
      </w:pPr>
      <w:r>
        <w:rPr>
          <w:b/>
          <w:sz w:val="24"/>
          <w:szCs w:val="24"/>
        </w:rPr>
        <w:t>Please inform us 14 days in advance if these items are not available.</w:t>
      </w:r>
    </w:p>
    <w:p w:rsidR="00016678" w:rsidRPr="00041B3C" w:rsidRDefault="00041B3C" w:rsidP="00016678">
      <w:pPr>
        <w:spacing w:after="0" w:line="240" w:lineRule="auto"/>
        <w:rPr>
          <w:b/>
          <w:color w:val="00A5A5"/>
          <w:sz w:val="24"/>
          <w:szCs w:val="24"/>
        </w:rPr>
      </w:pPr>
      <w:r>
        <w:rPr>
          <w:sz w:val="24"/>
          <w:szCs w:val="24"/>
        </w:rPr>
        <w:br/>
      </w:r>
      <w:r w:rsidR="00016678" w:rsidRPr="00041B3C">
        <w:rPr>
          <w:b/>
          <w:color w:val="00A5A5"/>
          <w:sz w:val="24"/>
          <w:szCs w:val="24"/>
        </w:rPr>
        <w:t>Training in the Workplace</w:t>
      </w:r>
    </w:p>
    <w:p w:rsidR="00016678" w:rsidRPr="00041B3C" w:rsidRDefault="00016678" w:rsidP="00016678">
      <w:pPr>
        <w:spacing w:after="0" w:line="240" w:lineRule="auto"/>
        <w:rPr>
          <w:b/>
          <w:color w:val="00A5A5"/>
          <w:sz w:val="24"/>
          <w:szCs w:val="24"/>
        </w:rPr>
      </w:pPr>
      <w:r w:rsidRPr="00041B3C">
        <w:rPr>
          <w:b/>
          <w:color w:val="00A5A5"/>
          <w:sz w:val="24"/>
          <w:szCs w:val="24"/>
        </w:rPr>
        <w:t>Agency Training Needs</w:t>
      </w:r>
    </w:p>
    <w:p w:rsidR="00016678" w:rsidRPr="00130F2C" w:rsidRDefault="00016678" w:rsidP="00016678">
      <w:pPr>
        <w:spacing w:after="0" w:line="240" w:lineRule="auto"/>
      </w:pPr>
      <w:r w:rsidRPr="00130F2C">
        <w:t xml:space="preserve">ASeTTS aims to </w:t>
      </w:r>
      <w:r w:rsidR="00041B3C" w:rsidRPr="00130F2C">
        <w:t>provide</w:t>
      </w:r>
      <w:r w:rsidRPr="00130F2C">
        <w:t xml:space="preserve"> a training workshop that meets the needs of your organisation. It is important that you provide the below information about your organisation’s needs and what you expect from ASeTTS. Please fill out this questionnaire for your organisation. You will also need to fill out the </w:t>
      </w:r>
      <w:r w:rsidRPr="00130F2C">
        <w:rPr>
          <w:i/>
        </w:rPr>
        <w:t>“Training Request Form”</w:t>
      </w:r>
      <w:r w:rsidRPr="00130F2C">
        <w:t xml:space="preserve"> and send both forms together at the time of your training request to ASeTTS.</w:t>
      </w:r>
    </w:p>
    <w:p w:rsidR="00016678" w:rsidRPr="00130F2C" w:rsidRDefault="00016678" w:rsidP="00016678">
      <w:pPr>
        <w:spacing w:after="0" w:line="240" w:lineRule="auto"/>
      </w:pPr>
    </w:p>
    <w:p w:rsidR="00016678" w:rsidRPr="00130F2C" w:rsidRDefault="00016678" w:rsidP="00016678">
      <w:pPr>
        <w:spacing w:after="0" w:line="240" w:lineRule="auto"/>
      </w:pPr>
      <w:r w:rsidRPr="00130F2C">
        <w:t>Please return the form by email to</w:t>
      </w:r>
      <w:r w:rsidR="00022188">
        <w:t xml:space="preserve"> </w:t>
      </w:r>
      <w:hyperlink r:id="rId8" w:history="1">
        <w:r w:rsidR="00022188" w:rsidRPr="002111CE">
          <w:rPr>
            <w:rStyle w:val="Hyperlink"/>
          </w:rPr>
          <w:t>training@asetts.org.au</w:t>
        </w:r>
      </w:hyperlink>
      <w:r w:rsidR="00022188">
        <w:rPr>
          <w:rStyle w:val="Hyperlink"/>
        </w:rPr>
        <w:t xml:space="preserve"> </w:t>
      </w:r>
      <w:r w:rsidR="00022188">
        <w:t>and we will respond to your email and provide you with a quote.</w:t>
      </w:r>
      <w:r w:rsidRPr="00130F2C">
        <w:t xml:space="preserve"> </w:t>
      </w:r>
      <w:r w:rsidR="00022188">
        <w:t>P</w:t>
      </w:r>
      <w:r w:rsidRPr="00130F2C">
        <w:t>lease call (08) 9227 2700 if you have any questions.</w:t>
      </w:r>
    </w:p>
    <w:p w:rsidR="00016678" w:rsidRDefault="00016678" w:rsidP="00016678">
      <w:pPr>
        <w:spacing w:after="0" w:line="240" w:lineRule="auto"/>
        <w:rPr>
          <w:sz w:val="24"/>
          <w:szCs w:val="24"/>
        </w:rPr>
      </w:pPr>
    </w:p>
    <w:tbl>
      <w:tblPr>
        <w:tblStyle w:val="TableGrid"/>
        <w:tblW w:w="0" w:type="auto"/>
        <w:tblLook w:val="04A0" w:firstRow="1" w:lastRow="0" w:firstColumn="1" w:lastColumn="0" w:noHBand="0" w:noVBand="1"/>
      </w:tblPr>
      <w:tblGrid>
        <w:gridCol w:w="3964"/>
        <w:gridCol w:w="4508"/>
      </w:tblGrid>
      <w:tr w:rsidR="00016678" w:rsidTr="00041B3C">
        <w:tc>
          <w:tcPr>
            <w:tcW w:w="3964" w:type="dxa"/>
          </w:tcPr>
          <w:p w:rsidR="00016678" w:rsidRPr="00D83A81" w:rsidRDefault="00041B3C" w:rsidP="00016678">
            <w:pPr>
              <w:rPr>
                <w:b/>
                <w:sz w:val="21"/>
                <w:szCs w:val="21"/>
              </w:rPr>
            </w:pPr>
            <w:r w:rsidRPr="00D83A81">
              <w:rPr>
                <w:b/>
                <w:sz w:val="21"/>
                <w:szCs w:val="21"/>
              </w:rPr>
              <w:t>Organisation Name</w:t>
            </w: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Participants’ client group</w:t>
            </w:r>
          </w:p>
          <w:p w:rsidR="00041B3C" w:rsidRPr="00D83A81" w:rsidRDefault="00041B3C" w:rsidP="00016678">
            <w:pPr>
              <w:rPr>
                <w:sz w:val="21"/>
                <w:szCs w:val="21"/>
              </w:rPr>
            </w:pPr>
          </w:p>
          <w:p w:rsidR="00041B3C" w:rsidRPr="00D83A81" w:rsidRDefault="00041B3C" w:rsidP="00016678">
            <w:pPr>
              <w:rPr>
                <w:i/>
                <w:sz w:val="21"/>
                <w:szCs w:val="21"/>
              </w:rPr>
            </w:pPr>
            <w:r w:rsidRPr="00D83A81">
              <w:rPr>
                <w:i/>
                <w:sz w:val="21"/>
                <w:szCs w:val="21"/>
              </w:rPr>
              <w:t>(if applicable e.g. gender, age, nationality, project)</w:t>
            </w:r>
          </w:p>
          <w:p w:rsidR="00041B3C" w:rsidRPr="00D83A81" w:rsidRDefault="00041B3C" w:rsidP="00016678">
            <w:pPr>
              <w:rPr>
                <w:i/>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Target Audience</w:t>
            </w:r>
          </w:p>
          <w:p w:rsidR="00041B3C" w:rsidRPr="00D83A81" w:rsidRDefault="00041B3C" w:rsidP="00016678">
            <w:pPr>
              <w:rPr>
                <w:sz w:val="21"/>
                <w:szCs w:val="21"/>
              </w:rPr>
            </w:pPr>
          </w:p>
          <w:p w:rsidR="00041B3C" w:rsidRPr="00D83A81" w:rsidRDefault="00041B3C" w:rsidP="00016678">
            <w:pPr>
              <w:rPr>
                <w:i/>
                <w:sz w:val="21"/>
                <w:szCs w:val="21"/>
              </w:rPr>
            </w:pPr>
            <w:r w:rsidRPr="00D83A81">
              <w:rPr>
                <w:i/>
                <w:sz w:val="21"/>
                <w:szCs w:val="21"/>
              </w:rPr>
              <w:t>Participant experience &amp; qualifications in brief e.g. reception, intake/assessments, welfare, admin, advocacy, casework, counselling, social work</w:t>
            </w:r>
          </w:p>
          <w:p w:rsidR="00041B3C" w:rsidRPr="00D83A81" w:rsidRDefault="00041B3C" w:rsidP="00016678">
            <w:pPr>
              <w:rPr>
                <w:i/>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How long have participants worke</w:t>
            </w:r>
            <w:bookmarkStart w:id="0" w:name="_GoBack"/>
            <w:bookmarkEnd w:id="0"/>
            <w:r w:rsidR="00BC6ACA">
              <w:rPr>
                <w:b/>
                <w:sz w:val="21"/>
                <w:szCs w:val="21"/>
              </w:rPr>
              <w:t>d</w:t>
            </w:r>
            <w:r w:rsidRPr="00D83A81">
              <w:rPr>
                <w:b/>
                <w:sz w:val="21"/>
                <w:szCs w:val="21"/>
              </w:rPr>
              <w:t xml:space="preserve"> with asylum seekers and/or refugees?</w:t>
            </w: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Key responsibilities of participants’ roles</w:t>
            </w: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Issues participants find most confronting/challenging working with their clients</w:t>
            </w: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Previous related training, if any</w:t>
            </w: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016678" w:rsidP="00016678"/>
        </w:tc>
      </w:tr>
      <w:tr w:rsidR="00016678" w:rsidTr="00041B3C">
        <w:tc>
          <w:tcPr>
            <w:tcW w:w="3964" w:type="dxa"/>
          </w:tcPr>
          <w:p w:rsidR="00016678" w:rsidRPr="00D83A81" w:rsidRDefault="00041B3C" w:rsidP="00016678">
            <w:pPr>
              <w:rPr>
                <w:b/>
                <w:sz w:val="21"/>
                <w:szCs w:val="21"/>
              </w:rPr>
            </w:pPr>
            <w:r w:rsidRPr="00D83A81">
              <w:rPr>
                <w:b/>
                <w:sz w:val="21"/>
                <w:szCs w:val="21"/>
              </w:rPr>
              <w:t>Desired outcome from this ASeTTS training</w:t>
            </w:r>
          </w:p>
          <w:p w:rsidR="00041B3C" w:rsidRPr="00D83A81" w:rsidRDefault="00041B3C" w:rsidP="00016678">
            <w:pPr>
              <w:rPr>
                <w:b/>
                <w:sz w:val="21"/>
                <w:szCs w:val="21"/>
              </w:rPr>
            </w:pPr>
          </w:p>
          <w:p w:rsidR="00041B3C" w:rsidRPr="00D83A81" w:rsidRDefault="00041B3C" w:rsidP="00016678">
            <w:pPr>
              <w:rPr>
                <w:b/>
                <w:sz w:val="21"/>
                <w:szCs w:val="21"/>
              </w:rPr>
            </w:pPr>
          </w:p>
          <w:p w:rsidR="00041B3C" w:rsidRPr="00D83A81" w:rsidRDefault="00041B3C" w:rsidP="00016678">
            <w:pPr>
              <w:rPr>
                <w:b/>
                <w:sz w:val="21"/>
                <w:szCs w:val="21"/>
              </w:rPr>
            </w:pPr>
          </w:p>
          <w:p w:rsidR="00041B3C" w:rsidRPr="00D83A81" w:rsidRDefault="00041B3C" w:rsidP="00016678">
            <w:pPr>
              <w:rPr>
                <w:b/>
                <w:sz w:val="21"/>
                <w:szCs w:val="21"/>
              </w:rPr>
            </w:pPr>
          </w:p>
        </w:tc>
        <w:tc>
          <w:tcPr>
            <w:tcW w:w="4508" w:type="dxa"/>
          </w:tcPr>
          <w:p w:rsidR="00016678" w:rsidRPr="00130F2C" w:rsidRDefault="00130F2C" w:rsidP="00016678">
            <w:r>
              <w:lastRenderedPageBreak/>
              <w:t xml:space="preserve"> </w:t>
            </w:r>
          </w:p>
        </w:tc>
      </w:tr>
      <w:tr w:rsidR="00016678" w:rsidTr="00041B3C">
        <w:tc>
          <w:tcPr>
            <w:tcW w:w="3964" w:type="dxa"/>
          </w:tcPr>
          <w:p w:rsidR="00016678" w:rsidRPr="00D83A81" w:rsidRDefault="00041B3C" w:rsidP="00016678">
            <w:pPr>
              <w:rPr>
                <w:b/>
                <w:sz w:val="21"/>
                <w:szCs w:val="21"/>
              </w:rPr>
            </w:pPr>
            <w:r w:rsidRPr="00D83A81">
              <w:rPr>
                <w:b/>
                <w:sz w:val="21"/>
                <w:szCs w:val="21"/>
              </w:rPr>
              <w:t>Additional Information</w:t>
            </w:r>
          </w:p>
          <w:p w:rsidR="00041B3C" w:rsidRPr="00D83A81" w:rsidRDefault="00041B3C" w:rsidP="00016678">
            <w:pPr>
              <w:rPr>
                <w:i/>
                <w:sz w:val="21"/>
                <w:szCs w:val="21"/>
              </w:rPr>
            </w:pPr>
          </w:p>
          <w:p w:rsidR="00041B3C" w:rsidRPr="00D83A81" w:rsidRDefault="00041B3C" w:rsidP="00016678">
            <w:pPr>
              <w:rPr>
                <w:i/>
                <w:sz w:val="21"/>
                <w:szCs w:val="21"/>
              </w:rPr>
            </w:pPr>
            <w:r w:rsidRPr="00D83A81">
              <w:rPr>
                <w:i/>
                <w:sz w:val="21"/>
                <w:szCs w:val="21"/>
              </w:rPr>
              <w:t>Any other comments/input for the ASeTTS facilitator</w:t>
            </w:r>
          </w:p>
        </w:tc>
        <w:tc>
          <w:tcPr>
            <w:tcW w:w="4508" w:type="dxa"/>
          </w:tcPr>
          <w:p w:rsidR="00016678" w:rsidRPr="00130F2C" w:rsidRDefault="00016678" w:rsidP="00016678"/>
        </w:tc>
      </w:tr>
    </w:tbl>
    <w:p w:rsidR="00254AE7" w:rsidRDefault="00254AE7" w:rsidP="00D83A81"/>
    <w:sectPr w:rsidR="00254AE7" w:rsidSect="00D83A81">
      <w:footerReference w:type="default" r:id="rId9"/>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1E" w:rsidRDefault="001B171E" w:rsidP="001B171E">
      <w:pPr>
        <w:spacing w:after="0" w:line="240" w:lineRule="auto"/>
      </w:pPr>
      <w:r>
        <w:separator/>
      </w:r>
    </w:p>
  </w:endnote>
  <w:endnote w:type="continuationSeparator" w:id="0">
    <w:p w:rsidR="001B171E" w:rsidRDefault="001B171E" w:rsidP="001B1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71E" w:rsidRDefault="00283C9F" w:rsidP="001B171E">
    <w:pPr>
      <w:pStyle w:val="Footer"/>
      <w:rPr>
        <w:caps/>
        <w:color w:val="808080" w:themeColor="background1" w:themeShade="80"/>
        <w:sz w:val="20"/>
        <w:szCs w:val="20"/>
      </w:rPr>
    </w:pP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1B171E">
          <w:rPr>
            <w:caps/>
            <w:color w:val="808080" w:themeColor="background1" w:themeShade="80"/>
            <w:sz w:val="20"/>
            <w:szCs w:val="20"/>
          </w:rPr>
          <w:t xml:space="preserve">     </w:t>
        </w:r>
      </w:sdtContent>
    </w:sdt>
  </w:p>
  <w:p w:rsidR="001B171E" w:rsidRDefault="001B1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1E" w:rsidRDefault="001B171E" w:rsidP="001B171E">
      <w:pPr>
        <w:spacing w:after="0" w:line="240" w:lineRule="auto"/>
      </w:pPr>
      <w:r>
        <w:separator/>
      </w:r>
    </w:p>
  </w:footnote>
  <w:footnote w:type="continuationSeparator" w:id="0">
    <w:p w:rsidR="001B171E" w:rsidRDefault="001B171E" w:rsidP="001B17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AE7"/>
    <w:rsid w:val="00016678"/>
    <w:rsid w:val="00022188"/>
    <w:rsid w:val="00040504"/>
    <w:rsid w:val="00041B3C"/>
    <w:rsid w:val="00130F2C"/>
    <w:rsid w:val="001B171E"/>
    <w:rsid w:val="00247A3A"/>
    <w:rsid w:val="00254AE7"/>
    <w:rsid w:val="00283C9F"/>
    <w:rsid w:val="002F4BBD"/>
    <w:rsid w:val="003C367C"/>
    <w:rsid w:val="00666C22"/>
    <w:rsid w:val="006D5F10"/>
    <w:rsid w:val="006E67F6"/>
    <w:rsid w:val="00773B5A"/>
    <w:rsid w:val="008D4A3D"/>
    <w:rsid w:val="009247A6"/>
    <w:rsid w:val="00BC6ACA"/>
    <w:rsid w:val="00C6480C"/>
    <w:rsid w:val="00CC0F31"/>
    <w:rsid w:val="00D64247"/>
    <w:rsid w:val="00D83A81"/>
    <w:rsid w:val="00FC26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915A26A-A6A1-4E62-A8BF-3C0F7960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4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1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71E"/>
  </w:style>
  <w:style w:type="paragraph" w:styleId="Footer">
    <w:name w:val="footer"/>
    <w:basedOn w:val="Normal"/>
    <w:link w:val="FooterChar"/>
    <w:uiPriority w:val="99"/>
    <w:unhideWhenUsed/>
    <w:rsid w:val="001B1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71E"/>
  </w:style>
  <w:style w:type="character" w:styleId="Hyperlink">
    <w:name w:val="Hyperlink"/>
    <w:basedOn w:val="DefaultParagraphFont"/>
    <w:uiPriority w:val="99"/>
    <w:unhideWhenUsed/>
    <w:rsid w:val="008D4A3D"/>
    <w:rPr>
      <w:color w:val="0563C1" w:themeColor="hyperlink"/>
      <w:u w:val="single"/>
    </w:rPr>
  </w:style>
  <w:style w:type="character" w:styleId="UnresolvedMention">
    <w:name w:val="Unresolved Mention"/>
    <w:basedOn w:val="DefaultParagraphFont"/>
    <w:uiPriority w:val="99"/>
    <w:semiHidden/>
    <w:unhideWhenUsed/>
    <w:rsid w:val="008D4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asetts.org.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07BB9-74CF-4D66-812E-2DF86A49F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477</Words>
  <Characters>2725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Cerna</dc:creator>
  <cp:keywords/>
  <dc:description/>
  <cp:lastModifiedBy>Karla Cerna</cp:lastModifiedBy>
  <cp:revision>2</cp:revision>
  <dcterms:created xsi:type="dcterms:W3CDTF">2022-02-03T05:02:00Z</dcterms:created>
  <dcterms:modified xsi:type="dcterms:W3CDTF">2022-02-03T05:02:00Z</dcterms:modified>
</cp:coreProperties>
</file>